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551F9">
        <w:rPr>
          <w:rFonts w:ascii="Calibri" w:eastAsia="Times New Roman" w:hAnsi="Calibri" w:cs="Times New Roman"/>
          <w:lang w:eastAsia="ru-RU"/>
        </w:rPr>
        <w:t>Муниципальное  бюджетное общеобразовательное учреждение г</w:t>
      </w:r>
      <w:proofErr w:type="gramStart"/>
      <w:r w:rsidRPr="00D551F9">
        <w:rPr>
          <w:rFonts w:ascii="Calibri" w:eastAsia="Times New Roman" w:hAnsi="Calibri" w:cs="Times New Roman"/>
          <w:lang w:eastAsia="ru-RU"/>
        </w:rPr>
        <w:t>.И</w:t>
      </w:r>
      <w:proofErr w:type="gramEnd"/>
      <w:r w:rsidRPr="00D551F9">
        <w:rPr>
          <w:rFonts w:ascii="Calibri" w:eastAsia="Times New Roman" w:hAnsi="Calibri" w:cs="Times New Roman"/>
          <w:lang w:eastAsia="ru-RU"/>
        </w:rPr>
        <w:t>ркутска</w:t>
      </w:r>
    </w:p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551F9">
        <w:rPr>
          <w:rFonts w:ascii="Calibri" w:eastAsia="Times New Roman" w:hAnsi="Calibri" w:cs="Times New Roman"/>
          <w:lang w:eastAsia="ru-RU"/>
        </w:rPr>
        <w:t>Средняя  общеобразовательная школа №72</w:t>
      </w:r>
    </w:p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551F9" w:rsidRPr="00D551F9" w:rsidRDefault="00D551F9" w:rsidP="00D551F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551F9" w:rsidRPr="00D551F9" w:rsidRDefault="00D551F9" w:rsidP="00D551F9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8817" w:type="dxa"/>
        <w:tblInd w:w="1101" w:type="dxa"/>
        <w:tblLook w:val="04A0"/>
      </w:tblPr>
      <w:tblGrid>
        <w:gridCol w:w="5528"/>
        <w:gridCol w:w="5102"/>
        <w:gridCol w:w="8187"/>
      </w:tblGrid>
      <w:tr w:rsidR="00D551F9" w:rsidRPr="00D551F9" w:rsidTr="00825C11">
        <w:tc>
          <w:tcPr>
            <w:tcW w:w="5528" w:type="dxa"/>
            <w:shd w:val="clear" w:color="auto" w:fill="auto"/>
            <w:hideMark/>
          </w:tcPr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«Рассмотрено»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Начальных классов  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МБОУ г</w:t>
            </w:r>
            <w:proofErr w:type="gram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ркутска СОШ №72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О.А. Шпунт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Протокол №1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 « ___»  </w:t>
            </w:r>
            <w:r w:rsidR="003D0F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_____________2014</w:t>
            </w: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2" w:type="dxa"/>
            <w:shd w:val="clear" w:color="auto" w:fill="auto"/>
            <w:hideMark/>
          </w:tcPr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 УВР  </w:t>
            </w:r>
          </w:p>
          <w:p w:rsidR="00D551F9" w:rsidRPr="00D551F9" w:rsidRDefault="00D551F9" w:rsidP="00D551F9">
            <w:pPr>
              <w:spacing w:after="0" w:line="240" w:lineRule="auto"/>
              <w:ind w:left="2622" w:right="-782" w:hanging="262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МБОУ г</w:t>
            </w:r>
            <w:proofErr w:type="gram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ркутска СОШ №72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</w:t>
            </w:r>
          </w:p>
          <w:p w:rsidR="00D551F9" w:rsidRPr="00D551F9" w:rsidRDefault="00D551F9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Н.М. Шершнёва</w:t>
            </w:r>
          </w:p>
          <w:p w:rsidR="00D551F9" w:rsidRPr="00D551F9" w:rsidRDefault="003D0F48" w:rsidP="00D551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« ___»  _____________2014</w:t>
            </w:r>
            <w:r w:rsidR="00D551F9"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187" w:type="dxa"/>
            <w:shd w:val="clear" w:color="auto" w:fill="auto"/>
          </w:tcPr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«Утверждено»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Директор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МБОУ г</w:t>
            </w:r>
            <w:proofErr w:type="gramStart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ркутска СОШ №72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___________________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Г.В.Ковальчук</w:t>
            </w:r>
          </w:p>
          <w:p w:rsidR="00D551F9" w:rsidRPr="00D551F9" w:rsidRDefault="00D551F9" w:rsidP="00D551F9">
            <w:pPr>
              <w:spacing w:after="0" w:line="240" w:lineRule="auto"/>
              <w:ind w:right="-439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 « ___»  </w:t>
            </w:r>
            <w:r w:rsidR="003D0F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_____________2014</w:t>
            </w:r>
            <w:r w:rsidRPr="00D551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551F9" w:rsidRPr="00D551F9" w:rsidRDefault="00D551F9" w:rsidP="00D551F9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D551F9" w:rsidRPr="00D551F9" w:rsidRDefault="00D551F9" w:rsidP="00D551F9">
      <w:pPr>
        <w:tabs>
          <w:tab w:val="left" w:pos="63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551F9" w:rsidRPr="00D551F9" w:rsidRDefault="00D551F9" w:rsidP="00D551F9">
      <w:pPr>
        <w:tabs>
          <w:tab w:val="left" w:pos="63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нравственности </w:t>
      </w: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</w:t>
      </w:r>
    </w:p>
    <w:p w:rsidR="00D551F9" w:rsidRPr="00D551F9" w:rsidRDefault="00D551F9" w:rsidP="00D551F9">
      <w:pPr>
        <w:tabs>
          <w:tab w:val="left" w:pos="4755"/>
          <w:tab w:val="left" w:pos="481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3D0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Воробьёва Ксения Юрьевна</w:t>
      </w:r>
    </w:p>
    <w:p w:rsidR="00D551F9" w:rsidRPr="00D551F9" w:rsidRDefault="00D551F9" w:rsidP="00D551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Разряд: 8 </w:t>
      </w:r>
    </w:p>
    <w:p w:rsidR="00D551F9" w:rsidRPr="00D551F9" w:rsidRDefault="00D551F9" w:rsidP="00D551F9">
      <w:pPr>
        <w:tabs>
          <w:tab w:val="left" w:pos="3810"/>
          <w:tab w:val="left" w:pos="50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1</w:t>
      </w:r>
    </w:p>
    <w:p w:rsidR="00D551F9" w:rsidRPr="00D551F9" w:rsidRDefault="00D551F9" w:rsidP="00D551F9">
      <w:pPr>
        <w:tabs>
          <w:tab w:val="left" w:pos="3810"/>
          <w:tab w:val="left" w:pos="5055"/>
          <w:tab w:val="left" w:pos="5115"/>
          <w:tab w:val="center" w:pos="72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год: 34</w:t>
      </w:r>
    </w:p>
    <w:p w:rsidR="00D551F9" w:rsidRPr="00D551F9" w:rsidRDefault="00D551F9" w:rsidP="00D551F9">
      <w:pPr>
        <w:tabs>
          <w:tab w:val="left" w:pos="38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  в  соответствии   с  авторской адаптационной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факультатива для учащихся 1-4 классов.</w:t>
      </w:r>
    </w:p>
    <w:p w:rsidR="00D551F9" w:rsidRPr="00D551F9" w:rsidRDefault="00D551F9" w:rsidP="00D551F9">
      <w:pPr>
        <w:tabs>
          <w:tab w:val="left" w:pos="38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1F9" w:rsidRPr="00D551F9" w:rsidRDefault="00D551F9" w:rsidP="00D551F9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D551F9" w:rsidRPr="00766565" w:rsidRDefault="003D0F48" w:rsidP="00766565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2014/2015</w:t>
      </w:r>
      <w:r w:rsidR="00766565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Нравственное воспитание резко отличается от обучения тем, что, обучая, мы сразу же можем получить информацию о том, как знания </w:t>
      </w:r>
      <w:proofErr w:type="spellStart"/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усвоепы</w:t>
      </w:r>
      <w:proofErr w:type="spellEnd"/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Воспитывая же, мы не знаем, не можем сразу видеть, как нише влияние трансформируется во внутреннем духовном мире личности.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 Сухомлинский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современной России идет процесс определения ценностных ориентиров, возрождения общечеловеческих идеалов и ценностей. Формирование личности нравственной, социально–культурной становится одной из главных проблем современного общества. Будущим России являются дети, поэтому особую значимость имеют вопросы ориентации школьников в окружающем его мире ценностей, в себе самом, в построении образа своей жизненной перспективы.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концепции федеральных государственных образовательных стандартов определен государственный заказ в образовании, направленный на «формирование системы ценностей и идеалов гражданского общества, формирование гражданской идентичности», на подготовку «поколения нравственно и духовно зрелых, самостоятельных, активных и компетентных граждан» [1, с. 9].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общеобразовательной школой ставится задача «воспитания обучающихся, предусматривающая принятие ими моральных норм, нравственных установок, национальных ценностей» </w:t>
      </w:r>
      <w:r w:rsidRPr="00DD58F8">
        <w:rPr>
          <w:rFonts w:ascii="Times New Roman" w:eastAsia="Calibri" w:hAnsi="Times New Roman" w:cs="Times New Roman"/>
          <w:sz w:val="28"/>
          <w:szCs w:val="28"/>
          <w:lang w:eastAsia="ru-RU"/>
        </w:rPr>
        <w:t>[2];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</w:t>
      </w:r>
      <w:proofErr w:type="gramEnd"/>
    </w:p>
    <w:p w:rsidR="00DD58F8" w:rsidRPr="00DD58F8" w:rsidRDefault="00DD58F8" w:rsidP="007665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проблем важно целенаправленно проводить уже в начальной школе, т.к. младший школьный возраст является наиболее благоприятным периодом в становлении нравственных ценностных ориентаций личности, в котором складывается базис, основы человеческой личности (Л.И.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 и др.). Именно начальная школа является началом осознанного восприятия мира, когда закладываются основы добра, порядочности, милосердия, сострадания, толерантности и др., т.е. основы нравственности. Они выражаются не только в знании норм и правил, но и подразумевают принятие нравственных идеалов общества на позитивном уровне, встраивание их во внутренний план личности. Младший школьник начинает задумываться над своим «Я», то есть вступает в сознательную фазу, когда изменяется весь строй личности ребёнка, происходит естественный отбор нравственных ценностей, оказывающих решающее влияние на всё его последующее развитие. Таким образом, функция начальной школы в системе непрерывного образования определяется ее неповторимой ценностью в становлении и развитии личности ребенка.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легли следующие </w:t>
      </w: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основополагающие положения:</w:t>
      </w:r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          комплексный подход к формированию ценностных ориентаций, который включает в себя все стороны жизни ребенка: </w:t>
      </w:r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(интеграция нравственных ценностей в базовое и дополнительное содержание образования учебных предметов, введение факультатива «Уроки нравственности» во 2-4 классах); </w:t>
      </w:r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внеурочную (включение во</w:t>
      </w:r>
      <w:r w:rsidRPr="00DD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внеурочную деятельность учебного плана </w:t>
      </w:r>
      <w:r w:rsidRPr="00DD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духовно-нравственное направление с 1 класса в соответствии с ФГОС);</w:t>
      </w:r>
      <w:proofErr w:type="gramEnd"/>
    </w:p>
    <w:p w:rsidR="00DD58F8" w:rsidRPr="00DD58F8" w:rsidRDefault="00DD58F8" w:rsidP="00766565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семейную</w:t>
      </w:r>
      <w:proofErr w:type="gram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родителями);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ценностный подход к отбору содержания курса и его структурированию;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обязательное включение в процесс ценностного самоопределения ребенка всех структурных компонентов нравственных ценностных ориентаций (когнитивный, эмоциональный, мотивационный,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рефлексивной сферы личности ребенка;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создание условий для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экстериоризации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в структуру личности ребенка через определенные методы и приемы.</w:t>
      </w:r>
    </w:p>
    <w:p w:rsidR="00DD58F8" w:rsidRPr="00DD58F8" w:rsidRDefault="00DD58F8" w:rsidP="00766565">
      <w:pPr>
        <w:tabs>
          <w:tab w:val="num" w:pos="0"/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программы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нравственного, гуманного потенциалов личности младшего школьника, готовой и способной к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F8" w:rsidRPr="00DD58F8" w:rsidRDefault="00DD58F8" w:rsidP="00766565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Приобщать детей к общечеловеческим нравственным ценностям и расширять их ценностный кругозор в процессе изучения учебных предметов, факультативного курса, во внеклассной деятельности.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Создать в образовательном процессе особую ценностно-ориентированную среду, в которой приоритетную роль необходимо отводить нравственному содержанию предметов учебного плана; вводить дополнительное содержание образования с позиции формирования ценностных ориентаций; специально отбирать педагогические формы, методы и приемы. При этом позицией педагога является направленность на реализацию воспитывающей и развивающей функций обучения.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Способствовать развитию потребностей поступать в соответствии с общечеловеческими ценностями и мотивов нравственного поведения.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Формировать осознанное волевое поведение, основанное на позиции общечеловеческих ценностных категорий.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самопознание, самосознание (т.е. осознание собственного «Я», осознание «Я – гражданин России», «Я – член коллектива»),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основе действий самоконтроля и самооценки. </w:t>
      </w:r>
      <w:proofErr w:type="gramEnd"/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    Формировать способности быть субъектом деятельности и желания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самосовершенствовать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 с позиции общечеловеческой нравственности.</w:t>
      </w:r>
    </w:p>
    <w:p w:rsidR="00DD58F8" w:rsidRPr="00DD58F8" w:rsidRDefault="00DD58F8" w:rsidP="00766565">
      <w:pPr>
        <w:tabs>
          <w:tab w:val="left" w:pos="709"/>
          <w:tab w:val="left" w:pos="851"/>
          <w:tab w:val="num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</w:t>
      </w:r>
      <w:r w:rsidRPr="00DD58F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Включить родителей в процесс формирования нравственных ценностных ориентаций, активизировать взаимодействие с семьей в области нравственного воспитания.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программы: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ценностных ориентаций должен осуществляться в неразрывном единстве семьи и школы. При этом важно не навязывать ребенку нравственные идеалы, а создавать условия для того, чтобы ребенок ориентировался в ценностях общества, присваивал их в свой внутренний мир или отвергал. </w:t>
      </w:r>
      <w:proofErr w:type="gram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общечеловеческих ценностей заключается не только в том, насколько ребенок осведомлен о нормах и ценностях, но и в том, в какой мере у него сформированы потребности и способности поступать в соответствии со своими знаниями, убеждениями; насколько он способен рефлексировать свое поведение, оценивать свои поступки и поступки окружающих с позиции законов общечеловеческой нравственности.</w:t>
      </w:r>
      <w:proofErr w:type="gram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учитель является консультантом, помощником в проявлении индивидуальности ребенка, а его лозунг – «Я вместе с вами».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педагогической литературы (Е.В.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Новикова, М.И. Рожков, Н.Е. </w:t>
      </w:r>
      <w:proofErr w:type="spellStart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современных государственных документов приоритетными в современном образовании являются общечеловеческие ценности, выработанные веками в истории человечества и признаваемые им как всеобщие. </w:t>
      </w:r>
      <w:proofErr w:type="gramStart"/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Основу содержания воспитания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составляют ценности, выделяемые большинством авторов: «человек»,  «Земля, Отечество», «общество, коллектив, семья», «мир», «культура», «знания», «труд», «здоровье».</w:t>
      </w:r>
      <w:proofErr w:type="gramEnd"/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 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1 час в неделю для учащихся  </w:t>
      </w:r>
      <w:r w:rsidRPr="00DD5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обучения (2 – 4 классов), может осуществляться на факультативных занятиях вариативной части учебного плана, введен во внеурочные занятия, предусмотренные базисным учебным планом стандартов второго поколения или на классных часах. 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построено по типу «спирали». Каждый год представлен в виде четырех разделов: «Мой мир», «Мир человека», «Искусство общения», «Мир ценностей», каждый из которых  состоит из 8 – 9 занятий. </w:t>
      </w:r>
    </w:p>
    <w:p w:rsidR="00D551F9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030">
        <w:rPr>
          <w:rFonts w:ascii="Times New Roman" w:hAnsi="Times New Roman" w:cs="Times New Roman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  <w:r w:rsidRPr="00831030">
        <w:rPr>
          <w:rFonts w:ascii="Times New Roman" w:hAnsi="Times New Roman" w:cs="Times New Roman"/>
          <w:sz w:val="28"/>
          <w:szCs w:val="28"/>
        </w:rPr>
        <w:br/>
      </w:r>
      <w:r w:rsidRPr="00831030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на основе следующих принципов нравственного развития и воспитания: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ориентации на идеал.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должном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Аксиологический принцип</w:t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58F8">
        <w:rPr>
          <w:rFonts w:ascii="Times New Roman" w:hAnsi="Times New Roman" w:cs="Times New Roman"/>
          <w:sz w:val="28"/>
          <w:szCs w:val="28"/>
        </w:rPr>
        <w:t xml:space="preserve"> Ценности определяют основное содержание нравственного развития и воспитания личности младшего школьника. </w:t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Принцип следования нравственному примеру</w:t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58F8">
        <w:rPr>
          <w:rFonts w:ascii="Times New Roman" w:hAnsi="Times New Roman" w:cs="Times New Roman"/>
          <w:sz w:val="28"/>
          <w:szCs w:val="28"/>
        </w:rPr>
        <w:t xml:space="preserve"> Следование примеру — ведущий метод нравственного воспитания. Содержание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Принцип идентификации (персонификации).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Идентификация — устойчивое отождествление себя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, способность к идентификации.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Принцип диалогического общения.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</w:t>
      </w:r>
      <w:r w:rsidR="00D551F9">
        <w:rPr>
          <w:rFonts w:ascii="Times New Roman" w:hAnsi="Times New Roman" w:cs="Times New Roman"/>
          <w:sz w:val="28"/>
          <w:szCs w:val="28"/>
        </w:rPr>
        <w:t xml:space="preserve"> ребёнка со значимым взрослым.</w:t>
      </w:r>
      <w:r w:rsidR="00D551F9">
        <w:rPr>
          <w:rFonts w:ascii="Times New Roman" w:hAnsi="Times New Roman" w:cs="Times New Roman"/>
          <w:sz w:val="28"/>
          <w:szCs w:val="28"/>
        </w:rPr>
        <w:br/>
      </w:r>
    </w:p>
    <w:p w:rsidR="00D551F9" w:rsidRPr="00D551F9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DD58F8">
        <w:rPr>
          <w:rFonts w:ascii="Times New Roman" w:hAnsi="Times New Roman" w:cs="Times New Roman"/>
          <w:i/>
          <w:iCs/>
          <w:sz w:val="28"/>
          <w:szCs w:val="28"/>
        </w:rPr>
        <w:t>полисубъектности</w:t>
      </w:r>
      <w:proofErr w:type="spellEnd"/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 воспитания.</w:t>
      </w:r>
      <w:r w:rsidRPr="00DD58F8">
        <w:rPr>
          <w:rFonts w:ascii="Times New Roman" w:hAnsi="Times New Roman" w:cs="Times New Roman"/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многомерно-деятельностный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DD58F8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системно-деятельностной</w:t>
      </w:r>
      <w:proofErr w:type="spellEnd"/>
      <w:r w:rsidRPr="00DD58F8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воспитания.</w:t>
      </w:r>
      <w:r w:rsidRPr="00DD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 xml:space="preserve">Воспитание, направленное на 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>, общественно значимой деятельности младших школьников.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обучающимися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>программы «Уроки нравственности»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Воспитание нравственных чувств и этического сознания у младших школьников как направление духовно нравственного развития и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В ходе реализации программы «Уроки нравственности» будет обеспечено достижение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воспитательных результатов и эффектов.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="00D551F9" w:rsidRPr="00D551F9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D551F9" w:rsidRDefault="00D551F9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51F9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t xml:space="preserve">Воспитательные результаты </w:t>
      </w:r>
      <w:r w:rsidR="00D551F9">
        <w:rPr>
          <w:rFonts w:ascii="Times New Roman" w:hAnsi="Times New Roman" w:cs="Times New Roman"/>
          <w:sz w:val="28"/>
          <w:szCs w:val="28"/>
        </w:rPr>
        <w:t>распределяются по трём уровням.</w:t>
      </w:r>
    </w:p>
    <w:p w:rsidR="00DD58F8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— приобретение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</w:t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t>повседневного опыта.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 xml:space="preserve"> Второй уровень результатов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— получение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</w:rPr>
        <w:t xml:space="preserve"> Третий уровень результатов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— получение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</w:t>
      </w:r>
      <w:r w:rsidR="00D551F9">
        <w:rPr>
          <w:rFonts w:ascii="Times New Roman" w:hAnsi="Times New Roman" w:cs="Times New Roman"/>
          <w:sz w:val="28"/>
          <w:szCs w:val="28"/>
        </w:rPr>
        <w:t>стают воспитательные эффекты:</w:t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</w:t>
      </w:r>
      <w:r w:rsidR="00D551F9">
        <w:rPr>
          <w:rFonts w:ascii="Times New Roman" w:hAnsi="Times New Roman" w:cs="Times New Roman"/>
          <w:sz w:val="28"/>
          <w:szCs w:val="28"/>
        </w:rPr>
        <w:t>, сколько знания о ценностях;</w:t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</w:t>
      </w:r>
      <w:r w:rsidR="00D551F9">
        <w:rPr>
          <w:rFonts w:ascii="Times New Roman" w:hAnsi="Times New Roman" w:cs="Times New Roman"/>
          <w:sz w:val="28"/>
          <w:szCs w:val="28"/>
        </w:rPr>
        <w:t>пков;</w:t>
      </w:r>
      <w:proofErr w:type="gramEnd"/>
      <w:r w:rsidR="00D551F9">
        <w:rPr>
          <w:rFonts w:ascii="Times New Roman" w:hAnsi="Times New Roman" w:cs="Times New Roman"/>
          <w:sz w:val="28"/>
          <w:szCs w:val="28"/>
        </w:rPr>
        <w:br/>
      </w:r>
      <w:r w:rsidR="00D551F9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В первом классе дети особенно восприимчивы к новому социальному знанию, стремятся понять новую для них </w:t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t>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реальная возможность выхода в пространство общественного действия, то есть достижение третьего уровня воспитательных результатов.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 xml:space="preserve">Достижение трёх уровней воспитательных результатов обеспечивает появление значимых </w:t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эффектов</w:t>
      </w:r>
      <w:r w:rsidRPr="00DD58F8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</w:t>
      </w:r>
      <w:r>
        <w:rPr>
          <w:rFonts w:ascii="Times New Roman" w:hAnsi="Times New Roman" w:cs="Times New Roman"/>
          <w:sz w:val="28"/>
          <w:szCs w:val="28"/>
        </w:rPr>
        <w:t>ерия к людям и обществу и т. д.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Cs/>
          <w:sz w:val="28"/>
          <w:szCs w:val="28"/>
        </w:rPr>
        <w:t xml:space="preserve">В результате прохождения программного материала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 концу 2</w:t>
      </w:r>
      <w:r w:rsidRPr="00DD58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класса</w:t>
      </w:r>
      <w:r w:rsidRPr="00DD58F8">
        <w:rPr>
          <w:rFonts w:ascii="Times New Roman" w:hAnsi="Times New Roman" w:cs="Times New Roman"/>
          <w:iCs/>
          <w:sz w:val="28"/>
          <w:szCs w:val="28"/>
        </w:rPr>
        <w:t xml:space="preserve"> обучающиеся должны знать:</w:t>
      </w:r>
      <w:r w:rsidRPr="00DD58F8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Требования этикета к устному и письменному пр</w:t>
      </w:r>
      <w:r>
        <w:rPr>
          <w:rFonts w:ascii="Times New Roman" w:hAnsi="Times New Roman" w:cs="Times New Roman"/>
          <w:sz w:val="28"/>
          <w:szCs w:val="28"/>
        </w:rPr>
        <w:t>иглаше</w:t>
      </w:r>
      <w:r>
        <w:rPr>
          <w:rFonts w:ascii="Times New Roman" w:hAnsi="Times New Roman" w:cs="Times New Roman"/>
          <w:sz w:val="28"/>
          <w:szCs w:val="28"/>
        </w:rPr>
        <w:softHyphen/>
        <w:t>нию и общению с гостями.</w:t>
      </w:r>
      <w:r>
        <w:rPr>
          <w:rFonts w:ascii="Times New Roman" w:hAnsi="Times New Roman" w:cs="Times New Roman"/>
          <w:sz w:val="28"/>
          <w:szCs w:val="28"/>
        </w:rPr>
        <w:br/>
        <w:t>2. Заповеди и правила этикета.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 доброте и жестокости, уважительном отношении к старшим и высокомерии, отражённом в сказках («Пре</w:t>
      </w:r>
      <w:r w:rsidRPr="00DD58F8">
        <w:rPr>
          <w:rFonts w:ascii="Times New Roman" w:hAnsi="Times New Roman" w:cs="Times New Roman"/>
          <w:sz w:val="28"/>
          <w:szCs w:val="28"/>
        </w:rPr>
        <w:softHyphen/>
        <w:t xml:space="preserve">данный друг» О. Уайльда, «Мешок яблок» В.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>, «Девочка, наступи</w:t>
      </w:r>
      <w:r>
        <w:rPr>
          <w:rFonts w:ascii="Times New Roman" w:hAnsi="Times New Roman" w:cs="Times New Roman"/>
          <w:sz w:val="28"/>
          <w:szCs w:val="28"/>
        </w:rPr>
        <w:t>вшая на хлеб» Г. 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Андерсена).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Афоризмы. 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br/>
        <w:t>1. Исполнять заповеди.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2. Соблюдать этикет в театре, кино, на выставке, </w:t>
      </w:r>
      <w:r>
        <w:rPr>
          <w:rFonts w:ascii="Times New Roman" w:hAnsi="Times New Roman" w:cs="Times New Roman"/>
          <w:sz w:val="28"/>
          <w:szCs w:val="28"/>
        </w:rPr>
        <w:t>в музее, на улице.</w:t>
      </w:r>
      <w:r>
        <w:rPr>
          <w:rFonts w:ascii="Times New Roman" w:hAnsi="Times New Roman" w:cs="Times New Roman"/>
          <w:sz w:val="28"/>
          <w:szCs w:val="28"/>
        </w:rPr>
        <w:br/>
        <w:t>3. Выполнять общение.</w:t>
      </w:r>
      <w:r w:rsidRPr="00DD58F8">
        <w:rPr>
          <w:rFonts w:ascii="Times New Roman" w:hAnsi="Times New Roman" w:cs="Times New Roman"/>
          <w:sz w:val="28"/>
          <w:szCs w:val="28"/>
        </w:rPr>
        <w:br/>
        <w:t>4. Написать приглашение, встречать гостей, развлекать их, правильно вести себя в гостя</w:t>
      </w:r>
      <w:r>
        <w:rPr>
          <w:rFonts w:ascii="Times New Roman" w:hAnsi="Times New Roman" w:cs="Times New Roman"/>
          <w:sz w:val="28"/>
          <w:szCs w:val="28"/>
        </w:rPr>
        <w:t>х, дарить и принимать по</w:t>
      </w:r>
      <w:r>
        <w:rPr>
          <w:rFonts w:ascii="Times New Roman" w:hAnsi="Times New Roman" w:cs="Times New Roman"/>
          <w:sz w:val="28"/>
          <w:szCs w:val="28"/>
        </w:rPr>
        <w:softHyphen/>
        <w:t>дарки.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5. Исполнять ментальную зарядку как один из способов 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softHyphen/>
        <w:t>моконтроля в самовоспитании.</w:t>
      </w:r>
    </w:p>
    <w:p w:rsidR="00D551F9" w:rsidRPr="00DD58F8" w:rsidRDefault="00D551F9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51F9" w:rsidRDefault="00D551F9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D551F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конкретного учебного предмета, курса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Реализация целевых установок – ориентация на личностные, </w:t>
      </w:r>
      <w:proofErr w:type="spellStart"/>
      <w:r w:rsidRPr="00D551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551F9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r w:rsidRPr="00D551F9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начального общего образования: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51F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1F9">
        <w:rPr>
          <w:rFonts w:ascii="Times New Roman" w:hAnsi="Times New Roman" w:cs="Times New Roman"/>
          <w:sz w:val="28"/>
          <w:szCs w:val="28"/>
        </w:rPr>
        <w:br/>
        <w:t>– формирование основ российской гражданской идентичности, ч</w:t>
      </w:r>
      <w:r>
        <w:rPr>
          <w:rFonts w:ascii="Times New Roman" w:hAnsi="Times New Roman" w:cs="Times New Roman"/>
          <w:sz w:val="28"/>
          <w:szCs w:val="28"/>
        </w:rPr>
        <w:t>увства гордости за свою Родину;</w:t>
      </w:r>
      <w:r w:rsidRPr="00D551F9">
        <w:rPr>
          <w:rFonts w:ascii="Times New Roman" w:hAnsi="Times New Roman" w:cs="Times New Roman"/>
          <w:sz w:val="28"/>
          <w:szCs w:val="28"/>
        </w:rPr>
        <w:br/>
        <w:t>– формирование образа мира как единого и целостного при разнообразии культур, национальностей, религий, воспитание доверия и уважения к и</w:t>
      </w:r>
      <w:r>
        <w:rPr>
          <w:rFonts w:ascii="Times New Roman" w:hAnsi="Times New Roman" w:cs="Times New Roman"/>
          <w:sz w:val="28"/>
          <w:szCs w:val="28"/>
        </w:rPr>
        <w:t>стории и культуре всех народов;</w:t>
      </w:r>
      <w:r w:rsidRPr="00D551F9">
        <w:rPr>
          <w:rFonts w:ascii="Times New Roman" w:hAnsi="Times New Roman" w:cs="Times New Roman"/>
          <w:sz w:val="28"/>
          <w:szCs w:val="28"/>
        </w:rPr>
        <w:br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развитие начальных форм регуляции</w:t>
      </w:r>
      <w:r>
        <w:rPr>
          <w:rFonts w:ascii="Times New Roman" w:hAnsi="Times New Roman" w:cs="Times New Roman"/>
          <w:sz w:val="28"/>
          <w:szCs w:val="28"/>
        </w:rPr>
        <w:t xml:space="preserve"> своих эмоциональных состояний;</w:t>
      </w:r>
      <w:r w:rsidRPr="00D551F9">
        <w:rPr>
          <w:rFonts w:ascii="Times New Roman" w:hAnsi="Times New Roman" w:cs="Times New Roman"/>
          <w:sz w:val="28"/>
          <w:szCs w:val="28"/>
        </w:rPr>
        <w:br/>
        <w:t>– развитие этических чувств как ре</w:t>
      </w:r>
      <w:r>
        <w:rPr>
          <w:rFonts w:ascii="Times New Roman" w:hAnsi="Times New Roman" w:cs="Times New Roman"/>
          <w:sz w:val="28"/>
          <w:szCs w:val="28"/>
        </w:rPr>
        <w:t>гуляторов морального поведения;</w:t>
      </w:r>
      <w:r w:rsidRPr="00D551F9">
        <w:rPr>
          <w:rFonts w:ascii="Times New Roman" w:hAnsi="Times New Roman" w:cs="Times New Roman"/>
          <w:sz w:val="28"/>
          <w:szCs w:val="28"/>
        </w:rPr>
        <w:br/>
        <w:t>– воспитание доброжелательности и эмоционально-нравственной отзывчивости, понимания и сопер</w:t>
      </w:r>
      <w:r>
        <w:rPr>
          <w:rFonts w:ascii="Times New Roman" w:hAnsi="Times New Roman" w:cs="Times New Roman"/>
          <w:sz w:val="28"/>
          <w:szCs w:val="28"/>
        </w:rPr>
        <w:t>еживания чувствам других людей;</w:t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– развитие навыков сотрудничества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</w:t>
      </w:r>
      <w:r>
        <w:rPr>
          <w:rFonts w:ascii="Times New Roman" w:hAnsi="Times New Roman" w:cs="Times New Roman"/>
          <w:sz w:val="28"/>
          <w:szCs w:val="28"/>
        </w:rPr>
        <w:t>ить выходы из спорных ситуаций;</w:t>
      </w:r>
      <w:r w:rsidRPr="00D551F9">
        <w:rPr>
          <w:rFonts w:ascii="Times New Roman" w:hAnsi="Times New Roman" w:cs="Times New Roman"/>
          <w:sz w:val="28"/>
          <w:szCs w:val="28"/>
        </w:rPr>
        <w:br/>
        <w:t>– наличие мотивации к труду, работе на результат, бережному отношению к материальным и духовным ценностям.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551F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  <w:r w:rsidRPr="00D551F9">
        <w:rPr>
          <w:rFonts w:ascii="Times New Roman" w:hAnsi="Times New Roman" w:cs="Times New Roman"/>
          <w:sz w:val="28"/>
          <w:szCs w:val="28"/>
        </w:rPr>
        <w:br/>
        <w:t>– овладение способностью принимать и сохранять цели и задачи учебной деятельности, а также нахо</w:t>
      </w:r>
      <w:r>
        <w:rPr>
          <w:rFonts w:ascii="Times New Roman" w:hAnsi="Times New Roman" w:cs="Times New Roman"/>
          <w:sz w:val="28"/>
          <w:szCs w:val="28"/>
        </w:rPr>
        <w:t>дить средства ее осуществления;</w:t>
      </w:r>
      <w:r w:rsidRPr="00D551F9">
        <w:rPr>
          <w:rFonts w:ascii="Times New Roman" w:hAnsi="Times New Roman" w:cs="Times New Roman"/>
          <w:sz w:val="28"/>
          <w:szCs w:val="28"/>
        </w:rPr>
        <w:br/>
        <w:t>– формирование умений планировать, контролировать и оценивать учебные действия в соответствии с поставленной зада</w:t>
      </w:r>
      <w:r>
        <w:rPr>
          <w:rFonts w:ascii="Times New Roman" w:hAnsi="Times New Roman" w:cs="Times New Roman"/>
          <w:sz w:val="28"/>
          <w:szCs w:val="28"/>
        </w:rPr>
        <w:t xml:space="preserve">чей и условиями ее реализации; </w:t>
      </w:r>
      <w:r w:rsidRPr="00D551F9">
        <w:rPr>
          <w:rFonts w:ascii="Times New Roman" w:hAnsi="Times New Roman" w:cs="Times New Roman"/>
          <w:sz w:val="28"/>
          <w:szCs w:val="28"/>
        </w:rPr>
        <w:br/>
        <w:t>– определять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понимать причины успеха или</w:t>
      </w:r>
      <w:r>
        <w:rPr>
          <w:rFonts w:ascii="Times New Roman" w:hAnsi="Times New Roman" w:cs="Times New Roman"/>
          <w:sz w:val="28"/>
          <w:szCs w:val="28"/>
        </w:rPr>
        <w:t xml:space="preserve"> неуспеха учебной деятельности;</w:t>
      </w:r>
      <w:r w:rsidRPr="00D551F9">
        <w:rPr>
          <w:rFonts w:ascii="Times New Roman" w:hAnsi="Times New Roman" w:cs="Times New Roman"/>
          <w:sz w:val="28"/>
          <w:szCs w:val="28"/>
        </w:rPr>
        <w:br/>
        <w:t>– умение осуществлять информационный поиск д</w:t>
      </w:r>
      <w:r>
        <w:rPr>
          <w:rFonts w:ascii="Times New Roman" w:hAnsi="Times New Roman" w:cs="Times New Roman"/>
          <w:sz w:val="28"/>
          <w:szCs w:val="28"/>
        </w:rPr>
        <w:t>ля выполнения учебных заданий;</w:t>
      </w:r>
      <w:r w:rsidRPr="00D551F9">
        <w:rPr>
          <w:rFonts w:ascii="Times New Roman" w:hAnsi="Times New Roman" w:cs="Times New Roman"/>
          <w:sz w:val="28"/>
          <w:szCs w:val="28"/>
        </w:rPr>
        <w:br/>
        <w:t>– овладение навыками смыслового чтения текстов различных стилей и жанров, осознанного построения речевых высказываний в соотве</w:t>
      </w:r>
      <w:r>
        <w:rPr>
          <w:rFonts w:ascii="Times New Roman" w:hAnsi="Times New Roman" w:cs="Times New Roman"/>
          <w:sz w:val="28"/>
          <w:szCs w:val="28"/>
        </w:rPr>
        <w:t>тствии с задачами коммуникации;</w:t>
      </w:r>
      <w:r w:rsidRPr="00D551F9">
        <w:rPr>
          <w:rFonts w:ascii="Times New Roman" w:hAnsi="Times New Roman" w:cs="Times New Roman"/>
          <w:sz w:val="28"/>
          <w:szCs w:val="28"/>
        </w:rPr>
        <w:br/>
        <w:t>– готовность слушать собеседника, вести диалог, признавать возможность существования различных точек зрения и пр</w:t>
      </w:r>
      <w:r>
        <w:rPr>
          <w:rFonts w:ascii="Times New Roman" w:hAnsi="Times New Roman" w:cs="Times New Roman"/>
          <w:sz w:val="28"/>
          <w:szCs w:val="28"/>
        </w:rPr>
        <w:t xml:space="preserve">ава каждого иметь собственную; </w:t>
      </w:r>
      <w:r w:rsidRPr="00D551F9">
        <w:rPr>
          <w:rFonts w:ascii="Times New Roman" w:hAnsi="Times New Roman" w:cs="Times New Roman"/>
          <w:sz w:val="28"/>
          <w:szCs w:val="28"/>
        </w:rPr>
        <w:br/>
        <w:t>– излагать мнение и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и оценку событий;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lastRenderedPageBreak/>
        <w:t>– определение общей цели и путей ее достижения, умение договорится о распределении ролей в совместной деятельности; адекватно оценивать собственное поведение и поведение окружающих.</w:t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sz w:val="28"/>
          <w:szCs w:val="28"/>
        </w:rPr>
        <w:br/>
      </w:r>
      <w:r w:rsidRPr="00D551F9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результаты:</w:t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– знание, понимание и принятие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51F9">
        <w:rPr>
          <w:rFonts w:ascii="Times New Roman" w:hAnsi="Times New Roman" w:cs="Times New Roman"/>
          <w:sz w:val="28"/>
          <w:szCs w:val="28"/>
        </w:rPr>
        <w:t xml:space="preserve"> ценностей: </w:t>
      </w:r>
      <w:proofErr w:type="gramStart"/>
      <w:r w:rsidRPr="00D551F9">
        <w:rPr>
          <w:rFonts w:ascii="Times New Roman" w:hAnsi="Times New Roman" w:cs="Times New Roman"/>
          <w:sz w:val="28"/>
          <w:szCs w:val="28"/>
        </w:rPr>
        <w:t>Отечество, нравственность, долг, милосердие, миролюбие, как основы культурных традиций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России;</w:t>
      </w:r>
      <w:r w:rsidRPr="00D551F9">
        <w:rPr>
          <w:rFonts w:ascii="Times New Roman" w:hAnsi="Times New Roman" w:cs="Times New Roman"/>
          <w:sz w:val="28"/>
          <w:szCs w:val="28"/>
        </w:rPr>
        <w:br/>
        <w:t>– знакомство с основами светской и религиозной морали, понимание их значения в выстраивании конст</w:t>
      </w:r>
      <w:r>
        <w:rPr>
          <w:rFonts w:ascii="Times New Roman" w:hAnsi="Times New Roman" w:cs="Times New Roman"/>
          <w:sz w:val="28"/>
          <w:szCs w:val="28"/>
        </w:rPr>
        <w:t>руктивных отношений в обществе;</w:t>
      </w:r>
      <w:r w:rsidRPr="00D551F9">
        <w:rPr>
          <w:rFonts w:ascii="Times New Roman" w:hAnsi="Times New Roman" w:cs="Times New Roman"/>
          <w:sz w:val="28"/>
          <w:szCs w:val="28"/>
        </w:rPr>
        <w:br/>
        <w:t xml:space="preserve">– формирование первоначальных представлений о светской этике, религиозной культуре и их роли в </w:t>
      </w:r>
      <w:r>
        <w:rPr>
          <w:rFonts w:ascii="Times New Roman" w:hAnsi="Times New Roman" w:cs="Times New Roman"/>
          <w:sz w:val="28"/>
          <w:szCs w:val="28"/>
        </w:rPr>
        <w:t>истории и современности России;</w:t>
      </w:r>
      <w:r w:rsidRPr="00D551F9">
        <w:rPr>
          <w:rFonts w:ascii="Times New Roman" w:hAnsi="Times New Roman" w:cs="Times New Roman"/>
          <w:sz w:val="28"/>
          <w:szCs w:val="28"/>
        </w:rPr>
        <w:br/>
        <w:t>– осознание ценности нравственности и духовности в человеческой жизни.</w:t>
      </w:r>
      <w:proofErr w:type="gramEnd"/>
    </w:p>
    <w:p w:rsidR="00DD58F8" w:rsidRPr="00DB5FFE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r w:rsidRPr="00DD58F8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DD58F8">
        <w:rPr>
          <w:rFonts w:ascii="Times New Roman" w:hAnsi="Times New Roman" w:cs="Times New Roman"/>
          <w:sz w:val="28"/>
          <w:szCs w:val="28"/>
        </w:rPr>
        <w:t>, а именно: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  <w:u w:val="single"/>
        </w:rPr>
        <w:t xml:space="preserve"> Личностные универсальные учебные действия:</w:t>
      </w:r>
      <w:r>
        <w:rPr>
          <w:rFonts w:ascii="Times New Roman" w:hAnsi="Times New Roman" w:cs="Times New Roman"/>
          <w:sz w:val="28"/>
          <w:szCs w:val="28"/>
        </w:rPr>
        <w:br/>
        <w:t xml:space="preserve">У обучающихся </w:t>
      </w:r>
      <w:r w:rsidRPr="00DD58F8">
        <w:rPr>
          <w:rFonts w:ascii="Times New Roman" w:hAnsi="Times New Roman" w:cs="Times New Roman"/>
          <w:sz w:val="28"/>
          <w:szCs w:val="28"/>
        </w:rPr>
        <w:t>будут сформированы: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58F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как собственных поступков, так и по</w:t>
      </w:r>
      <w:r>
        <w:rPr>
          <w:rFonts w:ascii="Times New Roman" w:hAnsi="Times New Roman" w:cs="Times New Roman"/>
          <w:sz w:val="28"/>
          <w:szCs w:val="28"/>
        </w:rPr>
        <w:t>ступков окружающих людей;</w:t>
      </w:r>
      <w:r w:rsidRPr="00DD58F8">
        <w:rPr>
          <w:rFonts w:ascii="Times New Roman" w:hAnsi="Times New Roman" w:cs="Times New Roman"/>
          <w:sz w:val="28"/>
          <w:szCs w:val="28"/>
        </w:rPr>
        <w:br/>
        <w:t>- знание основных моральных норм</w:t>
      </w:r>
      <w:r>
        <w:rPr>
          <w:rFonts w:ascii="Times New Roman" w:hAnsi="Times New Roman" w:cs="Times New Roman"/>
          <w:sz w:val="28"/>
          <w:szCs w:val="28"/>
        </w:rPr>
        <w:t xml:space="preserve"> и ориентация на их выполнение;</w:t>
      </w:r>
      <w:r w:rsidRPr="00DD58F8">
        <w:rPr>
          <w:rFonts w:ascii="Times New Roman" w:hAnsi="Times New Roman" w:cs="Times New Roman"/>
          <w:sz w:val="28"/>
          <w:szCs w:val="28"/>
        </w:rPr>
        <w:br/>
        <w:t>- развитие этических чувств — стыда, вины, совести как регуляторов морального по</w:t>
      </w:r>
      <w:r>
        <w:rPr>
          <w:rFonts w:ascii="Times New Roman" w:hAnsi="Times New Roman" w:cs="Times New Roman"/>
          <w:sz w:val="28"/>
          <w:szCs w:val="28"/>
        </w:rPr>
        <w:t>ведения;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D58F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D58F8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им;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r w:rsidRPr="00DD5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B5FFE">
        <w:rPr>
          <w:rFonts w:ascii="Times New Roman" w:hAnsi="Times New Roman" w:cs="Times New Roman"/>
          <w:sz w:val="28"/>
          <w:szCs w:val="28"/>
        </w:rPr>
        <w:t xml:space="preserve">- </w:t>
      </w:r>
      <w:r w:rsidRPr="00DB5FFE">
        <w:rPr>
          <w:rFonts w:ascii="Times New Roman" w:hAnsi="Times New Roman"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  <w:r w:rsidRPr="00DB5FF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B5FFE">
        <w:rPr>
          <w:rFonts w:ascii="Times New Roman" w:hAnsi="Times New Roman" w:cs="Times New Roman"/>
          <w:iCs/>
          <w:sz w:val="28"/>
          <w:szCs w:val="28"/>
        </w:rPr>
        <w:t>эмпатии</w:t>
      </w:r>
      <w:proofErr w:type="spellEnd"/>
      <w:r w:rsidRPr="00DB5FFE">
        <w:rPr>
          <w:rFonts w:ascii="Times New Roman" w:hAnsi="Times New Roman" w:cs="Times New Roman"/>
          <w:iCs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  <w:proofErr w:type="gramEnd"/>
    </w:p>
    <w:p w:rsidR="00DD58F8" w:rsidRP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DB5FFE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DD58F8" w:rsidRPr="00DD58F8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Обучающиеся научатся:</w:t>
      </w:r>
      <w:r w:rsidRPr="00DD58F8">
        <w:rPr>
          <w:rFonts w:ascii="Times New Roman" w:hAnsi="Times New Roman" w:cs="Times New Roman"/>
          <w:sz w:val="28"/>
          <w:szCs w:val="28"/>
        </w:rPr>
        <w:br/>
        <w:t>- приним</w:t>
      </w:r>
      <w:r>
        <w:rPr>
          <w:rFonts w:ascii="Times New Roman" w:hAnsi="Times New Roman" w:cs="Times New Roman"/>
          <w:sz w:val="28"/>
          <w:szCs w:val="28"/>
        </w:rPr>
        <w:t>ать и сохранять учебную задачу;</w:t>
      </w:r>
      <w:r w:rsidRPr="00DD58F8">
        <w:rPr>
          <w:rFonts w:ascii="Times New Roman" w:hAnsi="Times New Roman" w:cs="Times New Roman"/>
          <w:sz w:val="28"/>
          <w:szCs w:val="28"/>
        </w:rPr>
        <w:br/>
        <w:t>- учитывать выделенные учителем ориентиры действия в новом учебном материа</w:t>
      </w:r>
      <w:r>
        <w:rPr>
          <w:rFonts w:ascii="Times New Roman" w:hAnsi="Times New Roman" w:cs="Times New Roman"/>
          <w:sz w:val="28"/>
          <w:szCs w:val="28"/>
        </w:rPr>
        <w:t>ле в сотрудничестве с учителем;</w:t>
      </w:r>
      <w:r w:rsidRPr="00DD58F8">
        <w:rPr>
          <w:rFonts w:ascii="Times New Roman" w:hAnsi="Times New Roman" w:cs="Times New Roman"/>
          <w:sz w:val="28"/>
          <w:szCs w:val="28"/>
        </w:rPr>
        <w:br/>
        <w:t>- планировать свои действия в соответствии с поставленной задачей и условиями её реализации,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во внутреннем плане;</w:t>
      </w:r>
      <w:r w:rsidRPr="00DD58F8">
        <w:rPr>
          <w:rFonts w:ascii="Times New Roman" w:hAnsi="Times New Roman" w:cs="Times New Roman"/>
          <w:sz w:val="28"/>
          <w:szCs w:val="28"/>
        </w:rPr>
        <w:br/>
        <w:t>- адекватно воспринимать предложения и оценку учителей, товар</w:t>
      </w:r>
      <w:r>
        <w:rPr>
          <w:rFonts w:ascii="Times New Roman" w:hAnsi="Times New Roman" w:cs="Times New Roman"/>
          <w:sz w:val="28"/>
          <w:szCs w:val="28"/>
        </w:rPr>
        <w:t>ищей, родителей и других людей;</w:t>
      </w:r>
      <w:r w:rsidRPr="00DD58F8">
        <w:rPr>
          <w:rFonts w:ascii="Times New Roman" w:hAnsi="Times New Roman" w:cs="Times New Roman"/>
          <w:sz w:val="28"/>
          <w:szCs w:val="28"/>
        </w:rPr>
        <w:br/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D58F8" w:rsidRP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Познавательные универсальные учебные действия:</w:t>
      </w:r>
      <w:r w:rsidRPr="00DD58F8">
        <w:rPr>
          <w:rFonts w:ascii="Times New Roman" w:hAnsi="Times New Roman" w:cs="Times New Roman"/>
          <w:sz w:val="28"/>
          <w:szCs w:val="28"/>
        </w:rPr>
        <w:br/>
        <w:t>Выпускник научится: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</w:t>
      </w:r>
      <w:r>
        <w:rPr>
          <w:rFonts w:ascii="Times New Roman" w:hAnsi="Times New Roman" w:cs="Times New Roman"/>
          <w:sz w:val="28"/>
          <w:szCs w:val="28"/>
        </w:rPr>
        <w:t>ируемом пространстве Интернета;</w:t>
      </w:r>
      <w:r w:rsidRPr="00DD58F8">
        <w:rPr>
          <w:rFonts w:ascii="Times New Roman" w:hAnsi="Times New Roman" w:cs="Times New Roman"/>
          <w:sz w:val="28"/>
          <w:szCs w:val="28"/>
        </w:rPr>
        <w:br/>
        <w:t>- строить сообщен</w:t>
      </w:r>
      <w:r>
        <w:rPr>
          <w:rFonts w:ascii="Times New Roman" w:hAnsi="Times New Roman" w:cs="Times New Roman"/>
          <w:sz w:val="28"/>
          <w:szCs w:val="28"/>
        </w:rPr>
        <w:t>ия в устной и письменной форме;</w:t>
      </w:r>
      <w:r w:rsidRPr="00DD58F8">
        <w:rPr>
          <w:rFonts w:ascii="Times New Roman" w:hAnsi="Times New Roman" w:cs="Times New Roman"/>
          <w:sz w:val="28"/>
          <w:szCs w:val="28"/>
        </w:rPr>
        <w:br/>
        <w:t>- осуществлять анализ объектов с выделением существенных и несущественных признаков;</w:t>
      </w:r>
    </w:p>
    <w:p w:rsidR="00DD58F8" w:rsidRPr="00DD58F8" w:rsidRDefault="00DD58F8" w:rsidP="0076656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универсальные учебные действия:</w:t>
      </w:r>
    </w:p>
    <w:p w:rsidR="00831030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br/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</w:t>
      </w:r>
      <w:r>
        <w:rPr>
          <w:rFonts w:ascii="Times New Roman" w:hAnsi="Times New Roman" w:cs="Times New Roman"/>
          <w:sz w:val="28"/>
          <w:szCs w:val="28"/>
        </w:rPr>
        <w:t>й коммуникации;</w:t>
      </w:r>
      <w:r w:rsidRPr="00DD58F8">
        <w:rPr>
          <w:rFonts w:ascii="Times New Roman" w:hAnsi="Times New Roman" w:cs="Times New Roman"/>
          <w:sz w:val="28"/>
          <w:szCs w:val="28"/>
        </w:rPr>
        <w:br/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>
        <w:rPr>
          <w:rFonts w:ascii="Times New Roman" w:hAnsi="Times New Roman" w:cs="Times New Roman"/>
          <w:sz w:val="28"/>
          <w:szCs w:val="28"/>
        </w:rPr>
        <w:t>ёра в общении и взаимодействии;</w:t>
      </w:r>
      <w:r w:rsidRPr="00DD58F8">
        <w:rPr>
          <w:rFonts w:ascii="Times New Roman" w:hAnsi="Times New Roman" w:cs="Times New Roman"/>
          <w:sz w:val="28"/>
          <w:szCs w:val="28"/>
        </w:rPr>
        <w:br/>
      </w:r>
      <w:r w:rsidRPr="00DD58F8">
        <w:rPr>
          <w:rFonts w:ascii="Times New Roman" w:hAnsi="Times New Roman" w:cs="Times New Roman"/>
          <w:sz w:val="28"/>
          <w:szCs w:val="28"/>
        </w:rPr>
        <w:lastRenderedPageBreak/>
        <w:t>- учитывать разные мнения и стремиться к координации разл</w:t>
      </w:r>
      <w:r>
        <w:rPr>
          <w:rFonts w:ascii="Times New Roman" w:hAnsi="Times New Roman" w:cs="Times New Roman"/>
          <w:sz w:val="28"/>
          <w:szCs w:val="28"/>
        </w:rPr>
        <w:t>ичных позиций в сотрудничестве;</w:t>
      </w:r>
      <w:proofErr w:type="gramEnd"/>
      <w:r w:rsidRPr="00DD58F8">
        <w:rPr>
          <w:rFonts w:ascii="Times New Roman" w:hAnsi="Times New Roman" w:cs="Times New Roman"/>
          <w:sz w:val="28"/>
          <w:szCs w:val="28"/>
        </w:rPr>
        <w:br/>
        <w:t>- формулироват</w:t>
      </w:r>
      <w:r>
        <w:rPr>
          <w:rFonts w:ascii="Times New Roman" w:hAnsi="Times New Roman" w:cs="Times New Roman"/>
          <w:sz w:val="28"/>
          <w:szCs w:val="28"/>
        </w:rPr>
        <w:t>ь собственное мнение и позицию;</w:t>
      </w:r>
      <w:r w:rsidRPr="00DD58F8">
        <w:rPr>
          <w:rFonts w:ascii="Times New Roman" w:hAnsi="Times New Roman" w:cs="Times New Roman"/>
          <w:sz w:val="28"/>
          <w:szCs w:val="28"/>
        </w:rPr>
        <w:br/>
        <w:t xml:space="preserve">- договариваться и приходить к общему решению в совместной деятельности, в том числе в </w:t>
      </w:r>
      <w:r w:rsidR="00831030">
        <w:rPr>
          <w:rFonts w:ascii="Times New Roman" w:hAnsi="Times New Roman" w:cs="Times New Roman"/>
          <w:sz w:val="28"/>
          <w:szCs w:val="28"/>
        </w:rPr>
        <w:t>ситуации столкновения интересов.</w:t>
      </w:r>
    </w:p>
    <w:p w:rsidR="00831030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58F8">
        <w:rPr>
          <w:rFonts w:ascii="Times New Roman" w:hAnsi="Times New Roman" w:cs="Times New Roman"/>
          <w:sz w:val="28"/>
          <w:szCs w:val="28"/>
        </w:rPr>
        <w:br/>
      </w:r>
      <w:r w:rsidR="00831030" w:rsidRPr="0083103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31030" w:rsidRDefault="00831030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«Мой мир». (8ч.)</w:t>
      </w:r>
    </w:p>
    <w:p w:rsidR="00CB6C9F" w:rsidRDefault="00831030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CB6C9F" w:rsidRPr="00CB6C9F">
        <w:rPr>
          <w:rFonts w:ascii="Times New Roman" w:hAnsi="Times New Roman" w:cs="Times New Roman"/>
          <w:sz w:val="28"/>
          <w:szCs w:val="28"/>
        </w:rPr>
        <w:t>.</w:t>
      </w:r>
      <w:r w:rsidR="00CB6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6C9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B6C9F">
        <w:rPr>
          <w:rFonts w:ascii="Times New Roman" w:hAnsi="Times New Roman" w:cs="Times New Roman"/>
          <w:sz w:val="28"/>
          <w:szCs w:val="28"/>
        </w:rPr>
        <w:t xml:space="preserve"> люди разные, но очень похожи друг на друга.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«Я»: мое имя, что я люблю, что я хочу, что я чувствую, что я умею, как я к себе отношусь. Мои роли в обществе: сын (дочь), школьник, друг (подруга).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«Мир человека». (9ч.)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Качества человека, их многообразие: доброта, честность, ответственность, зависть, умение дружить, лень.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Поступки человека. Что такое хорошо и что такое плохо.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«Искусство общения» (8ч.)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живут на свете. Искусство общения с собой, с друзьями, в школе, в гостях. Правила вежливого поведения. Учимся знакомиться, правила вежливого знакомства. Не одежда красит человека. По одежке встречают.</w:t>
      </w:r>
    </w:p>
    <w:p w:rsidR="00CB6C9F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«Мир ценностей». (8ч.)</w:t>
      </w:r>
    </w:p>
    <w:p w:rsidR="00117C27" w:rsidRDefault="00CB6C9F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нет ничего дороже. Поговорим о маме: доброе сердце мамы</w:t>
      </w:r>
      <w:r w:rsidR="00DB5FFE">
        <w:rPr>
          <w:rFonts w:ascii="Times New Roman" w:hAnsi="Times New Roman" w:cs="Times New Roman"/>
          <w:sz w:val="28"/>
          <w:szCs w:val="28"/>
        </w:rPr>
        <w:t>, ласковые руки, нежный взгляд. Поговорим о папе: мужчина в семье. Наши бабушки и дедушки, мудрость пожилого человека. Наши братья и сестры</w:t>
      </w:r>
      <w:r w:rsidR="00117C27">
        <w:rPr>
          <w:rFonts w:ascii="Times New Roman" w:hAnsi="Times New Roman" w:cs="Times New Roman"/>
          <w:sz w:val="28"/>
          <w:szCs w:val="28"/>
        </w:rPr>
        <w:t xml:space="preserve">, взаимоотношения детей в семье. Дружба между людьми и животными. Ответственность за животных в доме. В чем заключается </w:t>
      </w:r>
      <w:proofErr w:type="gramStart"/>
      <w:r w:rsidR="00117C27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="00117C27">
        <w:rPr>
          <w:rFonts w:ascii="Times New Roman" w:hAnsi="Times New Roman" w:cs="Times New Roman"/>
          <w:sz w:val="28"/>
          <w:szCs w:val="28"/>
        </w:rPr>
        <w:t xml:space="preserve"> счастья. Мир и понимание в семье, взаимопонимание.</w:t>
      </w:r>
    </w:p>
    <w:p w:rsid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 Что мы узнали за год. Прощальный огонек. (1ч.)</w:t>
      </w:r>
    </w:p>
    <w:p w:rsidR="00117C27" w:rsidRPr="00117C27" w:rsidRDefault="00DD58F8" w:rsidP="007665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030">
        <w:rPr>
          <w:rFonts w:ascii="Times New Roman" w:hAnsi="Times New Roman" w:cs="Times New Roman"/>
          <w:b/>
          <w:sz w:val="28"/>
          <w:szCs w:val="28"/>
        </w:rPr>
        <w:br/>
      </w:r>
      <w:r w:rsidR="00117C27" w:rsidRPr="00117C27">
        <w:rPr>
          <w:rFonts w:ascii="Times New Roman" w:hAnsi="Times New Roman" w:cs="Times New Roman"/>
          <w:b/>
          <w:sz w:val="28"/>
          <w:szCs w:val="28"/>
        </w:rPr>
        <w:t>Уровни проявления нравственных ценностных ориентаций младших школьников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Высокий уровень: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глубокие и полные знания о нравственных ценностях, то есть умение выделить их основные и наиболее существенные характеристики, творчески применять полученные знания для организации и анализа своего поведения и поведения окружающих людей, умение устанавливать тесную связь нравственных знаний с поведением;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эмоциональная окраска полученных знаний;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lastRenderedPageBreak/>
        <w:t>- наличие собственных оценочных суждений;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чувства устойчивы, глубоки, осознанны, действенны, проявляется сочувствие;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позиция по отношению к нравственным ценностям;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тенденция нравственного поведения.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Средний уровень: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наличие определенного объема знаний о нравственных ценностях, умение выделить их существенные признаки, приводить примеры их проявления на практике;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эмоциональная окраска знаний;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наличие собственных, но иногда зависящих от ситуации оценочных суждений;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позиция по отношению к нравственным ценностям;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чувства осознанны, глубоки, проявляется сочувствие, но иногда и безразличие в зависимости от ситуации;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устойчивая тенденция положительного поведения.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7C27">
        <w:rPr>
          <w:rFonts w:ascii="Times New Roman" w:hAnsi="Times New Roman" w:cs="Times New Roman"/>
          <w:sz w:val="28"/>
          <w:szCs w:val="28"/>
          <w:u w:val="single"/>
        </w:rPr>
        <w:t>Низкий уровень: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знания отрывисты, не всегда проявляется умение связать их с реальными проявлениями в жизни;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эмоционально слабо окрашены;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редки оценочные суждения о своем поведении и поведении окружающих людей, а иногда вообще отсутствуют в зависимости от внешних факторов;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проявляется сочувствие на уровне намерения;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нет устойчивой позиции по отношению к нравственным ценностям;</w:t>
      </w:r>
    </w:p>
    <w:p w:rsidR="00117C27" w:rsidRPr="00117C27" w:rsidRDefault="00117C27" w:rsidP="00766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C27">
        <w:rPr>
          <w:rFonts w:ascii="Times New Roman" w:hAnsi="Times New Roman" w:cs="Times New Roman"/>
          <w:sz w:val="28"/>
          <w:szCs w:val="28"/>
        </w:rPr>
        <w:t>- имеются случаи частого проявления отрицательного поведения.</w:t>
      </w:r>
    </w:p>
    <w:p w:rsidR="00B851D7" w:rsidRPr="0098145B" w:rsidRDefault="00766565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8145B" w:rsidRDefault="0098145B" w:rsidP="0098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5B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4536"/>
        <w:gridCol w:w="3119"/>
        <w:gridCol w:w="1984"/>
      </w:tblGrid>
      <w:tr w:rsidR="0098145B" w:rsidTr="00D551F9">
        <w:tc>
          <w:tcPr>
            <w:tcW w:w="675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4536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119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84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8145B" w:rsidTr="008E5FFE">
        <w:tc>
          <w:tcPr>
            <w:tcW w:w="14425" w:type="dxa"/>
            <w:gridSpan w:val="5"/>
          </w:tcPr>
          <w:p w:rsidR="0098145B" w:rsidRP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«Мой мир»</w:t>
            </w:r>
          </w:p>
        </w:tc>
      </w:tr>
      <w:tr w:rsidR="0098145B" w:rsidTr="00D551F9">
        <w:tc>
          <w:tcPr>
            <w:tcW w:w="675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Мы все разные, но мы очень похожи. Наши имена</w:t>
            </w:r>
          </w:p>
        </w:tc>
        <w:tc>
          <w:tcPr>
            <w:tcW w:w="4536" w:type="dxa"/>
          </w:tcPr>
          <w:p w:rsidR="0098145B" w:rsidRPr="00515A23" w:rsidRDefault="0098145B" w:rsidP="00981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учащимся, что каждый человек – неповторим и необходимо </w:t>
            </w:r>
            <w:proofErr w:type="gramStart"/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уважать</w:t>
            </w:r>
            <w:proofErr w:type="gramEnd"/>
            <w:r w:rsidRPr="00515A23">
              <w:rPr>
                <w:rFonts w:ascii="Times New Roman" w:hAnsi="Times New Roman" w:cs="Times New Roman"/>
                <w:sz w:val="28"/>
                <w:szCs w:val="28"/>
              </w:rPr>
              <w:t xml:space="preserve"> его право на индивидуальность; рассмотреть </w:t>
            </w:r>
            <w:r w:rsidRPr="0051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имен; развивать открытость, доброжелательность, стимулировать учащихся к общению; развивать творческие способности</w:t>
            </w:r>
          </w:p>
        </w:tc>
        <w:tc>
          <w:tcPr>
            <w:tcW w:w="3119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1984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Tr="00D551F9">
        <w:tc>
          <w:tcPr>
            <w:tcW w:w="675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Мир любви. Я люблю…</w:t>
            </w:r>
          </w:p>
        </w:tc>
        <w:tc>
          <w:tcPr>
            <w:tcW w:w="4536" w:type="dxa"/>
          </w:tcPr>
          <w:p w:rsidR="0098145B" w:rsidRPr="00515A23" w:rsidRDefault="0098145B" w:rsidP="0051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более близкого знакомства детей; способствовать становлению самопознания; дать понятие «индивидуальность», «личность»; развивать речь.</w:t>
            </w:r>
          </w:p>
        </w:tc>
        <w:tc>
          <w:tcPr>
            <w:tcW w:w="3119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  <w:proofErr w:type="gramEnd"/>
            <w:r w:rsidRPr="00515A23">
              <w:rPr>
                <w:rFonts w:ascii="Times New Roman" w:hAnsi="Times New Roman" w:cs="Times New Roman"/>
                <w:sz w:val="28"/>
                <w:szCs w:val="28"/>
              </w:rPr>
              <w:t xml:space="preserve"> (диалог, учебно-игровое занятие)</w:t>
            </w:r>
          </w:p>
        </w:tc>
        <w:tc>
          <w:tcPr>
            <w:tcW w:w="1984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Tr="00D551F9">
        <w:tc>
          <w:tcPr>
            <w:tcW w:w="675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Мир желаний. Я хочу…</w:t>
            </w:r>
          </w:p>
        </w:tc>
        <w:tc>
          <w:tcPr>
            <w:tcW w:w="4536" w:type="dxa"/>
          </w:tcPr>
          <w:p w:rsidR="0098145B" w:rsidRPr="00515A23" w:rsidRDefault="0098145B" w:rsidP="0051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самопознания, самосознания; учить ставить жизненные цели</w:t>
            </w:r>
            <w:r w:rsidR="00515A23" w:rsidRPr="00515A23">
              <w:rPr>
                <w:rFonts w:ascii="Times New Roman" w:hAnsi="Times New Roman" w:cs="Times New Roman"/>
                <w:sz w:val="28"/>
                <w:szCs w:val="28"/>
              </w:rPr>
              <w:t>; развивать творческое воображение</w:t>
            </w:r>
          </w:p>
        </w:tc>
        <w:tc>
          <w:tcPr>
            <w:tcW w:w="3119" w:type="dxa"/>
          </w:tcPr>
          <w:p w:rsidR="0098145B" w:rsidRPr="00515A23" w:rsidRDefault="00515A23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Урок-путешествие по сказке</w:t>
            </w:r>
          </w:p>
        </w:tc>
        <w:tc>
          <w:tcPr>
            <w:tcW w:w="1984" w:type="dxa"/>
          </w:tcPr>
          <w:p w:rsidR="0098145B" w:rsidRPr="00515A23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Tr="00D551F9">
        <w:tc>
          <w:tcPr>
            <w:tcW w:w="675" w:type="dxa"/>
          </w:tcPr>
          <w:p w:rsidR="0098145B" w:rsidRPr="00515A23" w:rsidRDefault="00515A23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515A23" w:rsidRDefault="00515A23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чувств. Я чувствую…</w:t>
            </w:r>
          </w:p>
        </w:tc>
        <w:tc>
          <w:tcPr>
            <w:tcW w:w="4536" w:type="dxa"/>
          </w:tcPr>
          <w:p w:rsidR="0098145B" w:rsidRPr="00515A23" w:rsidRDefault="00515A23" w:rsidP="0051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распознавать основные чувства; способствовать становления самопознания, дружеской атмосферы, доверия; развивать воображение, эмоции, умение чувствовать друг друга</w:t>
            </w:r>
          </w:p>
        </w:tc>
        <w:tc>
          <w:tcPr>
            <w:tcW w:w="3119" w:type="dxa"/>
          </w:tcPr>
          <w:p w:rsidR="0098145B" w:rsidRDefault="00515A23" w:rsidP="0051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5A23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  <w:proofErr w:type="gramEnd"/>
            <w:r w:rsidRPr="00515A23"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(практическое, учебно-игровое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8145B" w:rsidRDefault="0098145B" w:rsidP="0098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Мир способностей. Я умею…</w:t>
            </w:r>
          </w:p>
        </w:tc>
        <w:tc>
          <w:tcPr>
            <w:tcW w:w="4536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возможность научиться чему-то, создать мотивацию к совершенствованию; развивать умение задумываться над своими качествами; развивать чувство самоуважения</w:t>
            </w:r>
          </w:p>
        </w:tc>
        <w:tc>
          <w:tcPr>
            <w:tcW w:w="3119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урок-творчество)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Мои обязанности. Я – сын (дочь), школьник, друг (подруга)</w:t>
            </w:r>
          </w:p>
        </w:tc>
        <w:tc>
          <w:tcPr>
            <w:tcW w:w="4536" w:type="dxa"/>
          </w:tcPr>
          <w:p w:rsidR="0098145B" w:rsidRPr="00D551F9" w:rsidRDefault="0069240F" w:rsidP="0069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осознанию учащимися своих обязанностей; формировать учебную мотивацию; развивать воображение </w:t>
            </w:r>
          </w:p>
        </w:tc>
        <w:tc>
          <w:tcPr>
            <w:tcW w:w="3119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(беседа, практическое занятие) 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Мое отношение к себе</w:t>
            </w:r>
          </w:p>
        </w:tc>
        <w:tc>
          <w:tcPr>
            <w:tcW w:w="4536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самопознания; формировать чувство уверенности в себе; способствовать повышению самооценки, улучшению взаимоотношений детей</w:t>
            </w:r>
          </w:p>
        </w:tc>
        <w:tc>
          <w:tcPr>
            <w:tcW w:w="3119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Урок-тренинг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умение вступать друг с другом в контакт, умение договариваться, слушать друг друга; способствовать становлению самопознания и сплочению детского коллектива</w:t>
            </w:r>
          </w:p>
        </w:tc>
        <w:tc>
          <w:tcPr>
            <w:tcW w:w="3119" w:type="dxa"/>
          </w:tcPr>
          <w:p w:rsidR="0098145B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0F" w:rsidRPr="00D551F9" w:rsidTr="0079290C">
        <w:tc>
          <w:tcPr>
            <w:tcW w:w="14425" w:type="dxa"/>
            <w:gridSpan w:val="5"/>
          </w:tcPr>
          <w:p w:rsidR="0069240F" w:rsidRPr="00D551F9" w:rsidRDefault="0069240F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55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B42B8" w:rsidRPr="00D551F9">
              <w:rPr>
                <w:rFonts w:ascii="Times New Roman" w:hAnsi="Times New Roman" w:cs="Times New Roman"/>
                <w:sz w:val="28"/>
                <w:szCs w:val="28"/>
              </w:rPr>
              <w:t>: «Мир человека»</w:t>
            </w: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Зажги в глазах радугу, а в сердце доброту. Что такое доброта?</w:t>
            </w:r>
          </w:p>
        </w:tc>
        <w:tc>
          <w:tcPr>
            <w:tcW w:w="4536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Дать понятие «доброта»; способствовать желанию поступать в соответствии с общечеловеческими нормами; обогащать словарный запас учащихся</w:t>
            </w:r>
          </w:p>
        </w:tc>
        <w:tc>
          <w:tcPr>
            <w:tcW w:w="3119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Какими качествами обладают люди?</w:t>
            </w:r>
          </w:p>
        </w:tc>
        <w:tc>
          <w:tcPr>
            <w:tcW w:w="4536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положительные качества человека и отрицательные; способствовать пониманию, что в обществе 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ценятся положительные качества; развивать творческие способности, воображение</w:t>
            </w:r>
          </w:p>
        </w:tc>
        <w:tc>
          <w:tcPr>
            <w:tcW w:w="3119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 (беседа, 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плохо?</w:t>
            </w:r>
          </w:p>
        </w:tc>
        <w:tc>
          <w:tcPr>
            <w:tcW w:w="4536" w:type="dxa"/>
          </w:tcPr>
          <w:p w:rsidR="0098145B" w:rsidRPr="00D551F9" w:rsidRDefault="00BB42B8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На примере доступных детскому восприятию литературных произведений объяснить, какой смысл люди вкладывают в понятия «добро» и «зло», «хорошо» и «плохо»</w:t>
            </w:r>
            <w:r w:rsidR="00A94694" w:rsidRPr="00D551F9">
              <w:rPr>
                <w:rFonts w:ascii="Times New Roman" w:hAnsi="Times New Roman" w:cs="Times New Roman"/>
                <w:sz w:val="28"/>
                <w:szCs w:val="28"/>
              </w:rPr>
              <w:t>; побуждать к правильному оцениванию своих и чужих поступков, поступать в соответствии с общепринятыми нормами нравственности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Урок-беседа с элементами творчества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Поговорим о дружбе</w:t>
            </w:r>
          </w:p>
        </w:tc>
        <w:tc>
          <w:tcPr>
            <w:tcW w:w="4536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 учащихся: умения дружить и беречь дружбу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Правда и ложь. Поговорим о честности. Поможет ли обман?</w:t>
            </w:r>
          </w:p>
        </w:tc>
        <w:tc>
          <w:tcPr>
            <w:tcW w:w="4536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Формировать нравственные качества – честность, справедливость; формировать потребность преодолевать в себе негативные качества характера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урок-практикум)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Поговорим об ответственности</w:t>
            </w:r>
          </w:p>
        </w:tc>
        <w:tc>
          <w:tcPr>
            <w:tcW w:w="4536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учащихся положительных черт характера, чувства ответственности за свои поступки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 - беседа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Поговорим о зависти</w:t>
            </w:r>
          </w:p>
        </w:tc>
        <w:tc>
          <w:tcPr>
            <w:tcW w:w="4536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учащихся положительные качества характера, стремление преодолевать 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отрицательные черты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Урок-рассуждение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о лени и 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лентяях</w:t>
            </w:r>
            <w:proofErr w:type="gramEnd"/>
          </w:p>
        </w:tc>
        <w:tc>
          <w:tcPr>
            <w:tcW w:w="4536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Обсудить проблему человеческой лени; сделать выводы как преодолеть собственную лень</w:t>
            </w:r>
          </w:p>
        </w:tc>
        <w:tc>
          <w:tcPr>
            <w:tcW w:w="3119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уро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театрализация)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9469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пониманию учащимися таких понятий, как «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», «хочу-надо»; развивать стремление поступать во всех жизненных ситуациях честно и справедливо, учитывая интересы окружающих</w:t>
            </w:r>
          </w:p>
        </w:tc>
        <w:tc>
          <w:tcPr>
            <w:tcW w:w="3119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A5" w:rsidRPr="00D551F9" w:rsidTr="00AB4FF8">
        <w:tc>
          <w:tcPr>
            <w:tcW w:w="14425" w:type="dxa"/>
            <w:gridSpan w:val="5"/>
          </w:tcPr>
          <w:p w:rsidR="00AA6AA5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55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: «Искусство общения»</w:t>
            </w: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Добрые слова живут на свете. </w:t>
            </w:r>
          </w:p>
        </w:tc>
        <w:tc>
          <w:tcPr>
            <w:tcW w:w="4536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Воспитывать общую культуру поведения, доброе, уважительное отношение к людям</w:t>
            </w:r>
          </w:p>
        </w:tc>
        <w:tc>
          <w:tcPr>
            <w:tcW w:w="3119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Комбинированный (беседа, урок-практикум)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Искусство общения с собой.</w:t>
            </w:r>
          </w:p>
        </w:tc>
        <w:tc>
          <w:tcPr>
            <w:tcW w:w="4536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Дать понятие о настроении и его влиянии на психическое здоровье человека</w:t>
            </w:r>
          </w:p>
        </w:tc>
        <w:tc>
          <w:tcPr>
            <w:tcW w:w="3119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урок-практикум с элементами творчества)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Искусство общения с друзьями</w:t>
            </w:r>
          </w:p>
        </w:tc>
        <w:tc>
          <w:tcPr>
            <w:tcW w:w="4536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Раскрыть сущность нравственных отношений между людьми</w:t>
            </w:r>
          </w:p>
        </w:tc>
        <w:tc>
          <w:tcPr>
            <w:tcW w:w="3119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Этическая беседа с элементами учебно-практического занятия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Искусство общения в школе</w:t>
            </w:r>
          </w:p>
        </w:tc>
        <w:tc>
          <w:tcPr>
            <w:tcW w:w="4536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усвоению учащимися круга обязанностей и правил поведения в школе</w:t>
            </w:r>
          </w:p>
        </w:tc>
        <w:tc>
          <w:tcPr>
            <w:tcW w:w="3119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Этическая беседа с элементами учебно-практического занятия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Искусство общения в гостях</w:t>
            </w:r>
          </w:p>
        </w:tc>
        <w:tc>
          <w:tcPr>
            <w:tcW w:w="4536" w:type="dxa"/>
          </w:tcPr>
          <w:p w:rsidR="0098145B" w:rsidRPr="00D551F9" w:rsidRDefault="00AA6AA5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положительные моральные качества; прививать детям навыки 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поведения в гостях и умения быть гостеприимными хозяевами</w:t>
            </w:r>
          </w:p>
        </w:tc>
        <w:tc>
          <w:tcPr>
            <w:tcW w:w="3119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Урок-практикум с элементами </w:t>
            </w:r>
            <w:proofErr w:type="spell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Давай познакомимся</w:t>
            </w:r>
          </w:p>
        </w:tc>
        <w:tc>
          <w:tcPr>
            <w:tcW w:w="4536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культурного поведения при знакомстве; учить аргументировать свою точку зрения</w:t>
            </w:r>
          </w:p>
        </w:tc>
        <w:tc>
          <w:tcPr>
            <w:tcW w:w="3119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с элементами </w:t>
            </w:r>
            <w:proofErr w:type="spell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По одежке встречают</w:t>
            </w:r>
          </w:p>
        </w:tc>
        <w:tc>
          <w:tcPr>
            <w:tcW w:w="4536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Расширить кругозор детей о личной гигиене, предметах личной гигиены, чистоте и аккуратности; показать красоту аккуратной одежды</w:t>
            </w:r>
          </w:p>
        </w:tc>
        <w:tc>
          <w:tcPr>
            <w:tcW w:w="3119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урок-размышление, учебно-практическое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 помощью обыгрывания бытовых ситуаций формировать у детей нормы нравственного этикета в общественных местах; прививать потребность культурного поведения; содействовать сплочению детского коллектива</w:t>
            </w:r>
          </w:p>
        </w:tc>
        <w:tc>
          <w:tcPr>
            <w:tcW w:w="3119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Турнир вежливости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1A" w:rsidRPr="00D551F9" w:rsidTr="00463253">
        <w:tc>
          <w:tcPr>
            <w:tcW w:w="14425" w:type="dxa"/>
            <w:gridSpan w:val="5"/>
          </w:tcPr>
          <w:p w:rsidR="00BD7D1A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55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: «Мир ценностей»</w:t>
            </w: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Семья – нет ничего дороже.</w:t>
            </w:r>
          </w:p>
        </w:tc>
        <w:tc>
          <w:tcPr>
            <w:tcW w:w="4536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нравственной культуры учащихся, уважительного отношения к своей семье, родным и близким</w:t>
            </w:r>
          </w:p>
        </w:tc>
        <w:tc>
          <w:tcPr>
            <w:tcW w:w="3119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Урок-проект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амое первое слово. Руки мамы, газа мамы.</w:t>
            </w:r>
          </w:p>
        </w:tc>
        <w:tc>
          <w:tcPr>
            <w:tcW w:w="4536" w:type="dxa"/>
          </w:tcPr>
          <w:p w:rsidR="0098145B" w:rsidRPr="00D551F9" w:rsidRDefault="00BD7D1A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чуткого, отзывчивого, доброго отношения к маме, к женщине-матери; прививать потребность в вежливом </w:t>
            </w: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 девочкам, женщинам</w:t>
            </w:r>
          </w:p>
        </w:tc>
        <w:tc>
          <w:tcPr>
            <w:tcW w:w="3119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 (беседа, практикум с элементами театрализации)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Мужчина в семье. Поговорим о папе.</w:t>
            </w:r>
          </w:p>
        </w:tc>
        <w:tc>
          <w:tcPr>
            <w:tcW w:w="4536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 формированию уважительного отношения к своей семье, важности роли мужчины в семье, историческими народными традициями</w:t>
            </w:r>
          </w:p>
        </w:tc>
        <w:tc>
          <w:tcPr>
            <w:tcW w:w="3119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беседа, учебно-практическое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Мудрые советы. Наши бабушки и дедушки.</w:t>
            </w:r>
          </w:p>
        </w:tc>
        <w:tc>
          <w:tcPr>
            <w:tcW w:w="4536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Воспитывать чуткость и внимательное отношение к бабушкам и дедушкам; прививать уважение к пожилым людям, их жизненному опыту</w:t>
            </w:r>
          </w:p>
        </w:tc>
        <w:tc>
          <w:tcPr>
            <w:tcW w:w="3119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Поговорим о братьях и сестрах.</w:t>
            </w:r>
          </w:p>
        </w:tc>
        <w:tc>
          <w:tcPr>
            <w:tcW w:w="4536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Воспитывать нравственные качества личности, терпимость и уважение, прививать общечеловеческие навыки общения с братьями и сестрами</w:t>
            </w:r>
          </w:p>
        </w:tc>
        <w:tc>
          <w:tcPr>
            <w:tcW w:w="3119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Комбинированная (беседа, практическое занятие)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8145B" w:rsidRPr="00D551F9" w:rsidRDefault="003E79B6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 меньшие братья. Мы в ответе за тех, кого приручили.</w:t>
            </w:r>
          </w:p>
        </w:tc>
        <w:tc>
          <w:tcPr>
            <w:tcW w:w="4536" w:type="dxa"/>
          </w:tcPr>
          <w:p w:rsidR="0098145B" w:rsidRPr="00D551F9" w:rsidRDefault="000923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 и любви человека к «братьям нашим меньшим»; расширение представлений о домашних животных</w:t>
            </w:r>
          </w:p>
        </w:tc>
        <w:tc>
          <w:tcPr>
            <w:tcW w:w="3119" w:type="dxa"/>
          </w:tcPr>
          <w:p w:rsidR="0098145B" w:rsidRPr="00D551F9" w:rsidRDefault="000923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0923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8145B" w:rsidRPr="00D551F9" w:rsidRDefault="000923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Мир и счастье в семье.</w:t>
            </w:r>
          </w:p>
        </w:tc>
        <w:tc>
          <w:tcPr>
            <w:tcW w:w="4536" w:type="dxa"/>
          </w:tcPr>
          <w:p w:rsidR="0098145B" w:rsidRPr="00D551F9" w:rsidRDefault="000923E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важности каждого члена семьи, о роли семьи в жизни человека; прививать желание активно участвовать в выполнении домашних обязанностей</w:t>
            </w:r>
            <w:r w:rsidR="00A55E54"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, оказывать помощь старшим, заботиться о </w:t>
            </w:r>
            <w:r w:rsidR="00A55E54"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младших</w:t>
            </w:r>
          </w:p>
        </w:tc>
        <w:tc>
          <w:tcPr>
            <w:tcW w:w="3119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Учебно-практическое занятие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5B" w:rsidRPr="00D551F9" w:rsidTr="00D551F9">
        <w:tc>
          <w:tcPr>
            <w:tcW w:w="675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Итоговое занятие. Что я узнал?</w:t>
            </w:r>
          </w:p>
        </w:tc>
        <w:tc>
          <w:tcPr>
            <w:tcW w:w="4536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ценностного отношения к своей семье, развивать интерес, положительные эмоции</w:t>
            </w:r>
          </w:p>
        </w:tc>
        <w:tc>
          <w:tcPr>
            <w:tcW w:w="3119" w:type="dxa"/>
          </w:tcPr>
          <w:p w:rsidR="0098145B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Урок-проект</w:t>
            </w:r>
          </w:p>
        </w:tc>
        <w:tc>
          <w:tcPr>
            <w:tcW w:w="1984" w:type="dxa"/>
          </w:tcPr>
          <w:p w:rsidR="0098145B" w:rsidRPr="00D551F9" w:rsidRDefault="0098145B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54" w:rsidRPr="00D551F9" w:rsidTr="00D551F9">
        <w:tc>
          <w:tcPr>
            <w:tcW w:w="675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Прощальный огонек.</w:t>
            </w:r>
          </w:p>
        </w:tc>
        <w:tc>
          <w:tcPr>
            <w:tcW w:w="4536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F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; развивать положительные эмоции</w:t>
            </w:r>
          </w:p>
        </w:tc>
        <w:tc>
          <w:tcPr>
            <w:tcW w:w="3119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1F9">
              <w:rPr>
                <w:rFonts w:ascii="Times New Roman" w:hAnsi="Times New Roman" w:cs="Times New Roman"/>
                <w:sz w:val="28"/>
                <w:szCs w:val="28"/>
              </w:rPr>
              <w:t>Урок-празднк</w:t>
            </w:r>
            <w:proofErr w:type="spellEnd"/>
          </w:p>
        </w:tc>
        <w:tc>
          <w:tcPr>
            <w:tcW w:w="1984" w:type="dxa"/>
          </w:tcPr>
          <w:p w:rsidR="00A55E54" w:rsidRPr="00D551F9" w:rsidRDefault="00A55E54" w:rsidP="0098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45B" w:rsidRPr="00D551F9" w:rsidRDefault="0098145B" w:rsidP="0098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45B" w:rsidRPr="00D551F9" w:rsidSect="00DD5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A85"/>
    <w:multiLevelType w:val="multilevel"/>
    <w:tmpl w:val="AF9E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75EC2"/>
    <w:multiLevelType w:val="multilevel"/>
    <w:tmpl w:val="F25A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21C3C"/>
    <w:multiLevelType w:val="multilevel"/>
    <w:tmpl w:val="C9C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0101"/>
    <w:multiLevelType w:val="multilevel"/>
    <w:tmpl w:val="53E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D3F84"/>
    <w:multiLevelType w:val="multilevel"/>
    <w:tmpl w:val="B49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B2"/>
    <w:rsid w:val="000923EB"/>
    <w:rsid w:val="00117C27"/>
    <w:rsid w:val="003D0F48"/>
    <w:rsid w:val="003E79B6"/>
    <w:rsid w:val="005107DA"/>
    <w:rsid w:val="00515A23"/>
    <w:rsid w:val="005E3DB2"/>
    <w:rsid w:val="0069240F"/>
    <w:rsid w:val="00766565"/>
    <w:rsid w:val="00831030"/>
    <w:rsid w:val="008C2707"/>
    <w:rsid w:val="0098145B"/>
    <w:rsid w:val="00A55E54"/>
    <w:rsid w:val="00A94694"/>
    <w:rsid w:val="00AA6AA5"/>
    <w:rsid w:val="00B851D7"/>
    <w:rsid w:val="00BB42B8"/>
    <w:rsid w:val="00BD7D1A"/>
    <w:rsid w:val="00CB6C9F"/>
    <w:rsid w:val="00D551F9"/>
    <w:rsid w:val="00DB5FFE"/>
    <w:rsid w:val="00D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2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2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-</cp:lastModifiedBy>
  <cp:revision>7</cp:revision>
  <dcterms:created xsi:type="dcterms:W3CDTF">2013-03-09T01:40:00Z</dcterms:created>
  <dcterms:modified xsi:type="dcterms:W3CDTF">2014-09-15T06:44:00Z</dcterms:modified>
</cp:coreProperties>
</file>